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3775" w14:textId="50B58974" w:rsidR="0078544A" w:rsidRPr="00C84D4A" w:rsidRDefault="0078544A" w:rsidP="003D4329">
      <w:pPr>
        <w:pStyle w:val="font8"/>
        <w:jc w:val="both"/>
        <w:rPr>
          <w:b/>
          <w:bCs/>
          <w:sz w:val="36"/>
          <w:szCs w:val="36"/>
        </w:rPr>
      </w:pPr>
      <w:r w:rsidRPr="00C84D4A">
        <w:rPr>
          <w:b/>
          <w:bCs/>
          <w:sz w:val="36"/>
          <w:szCs w:val="36"/>
        </w:rPr>
        <w:t>Hana Mizuta-Spencer</w:t>
      </w:r>
    </w:p>
    <w:p w14:paraId="3B5A41CA" w14:textId="58C454B3" w:rsidR="007432E0" w:rsidRDefault="007432E0" w:rsidP="003D4329">
      <w:pPr>
        <w:pStyle w:val="font8"/>
        <w:jc w:val="both"/>
        <w:rPr>
          <w:sz w:val="30"/>
          <w:szCs w:val="30"/>
        </w:rPr>
      </w:pPr>
      <w:r>
        <w:rPr>
          <w:sz w:val="30"/>
          <w:szCs w:val="30"/>
        </w:rPr>
        <w:t>Hana Mizuta-Spencer is an exceptional British violinist and chamber musician. Hana performs regularly, and has played in prestigious venues including LSO St Lukes, Wigmore Hall, St Martin-in-the-Fields, St John’s Smith Square, Kew Music Festival and Cambridge University.</w:t>
      </w:r>
    </w:p>
    <w:p w14:paraId="1B9843DB" w14:textId="775BD963" w:rsidR="007432E0" w:rsidRDefault="007432E0" w:rsidP="003D4329">
      <w:pPr>
        <w:pStyle w:val="font8"/>
        <w:jc w:val="both"/>
        <w:rPr>
          <w:sz w:val="30"/>
          <w:szCs w:val="30"/>
        </w:rPr>
      </w:pPr>
      <w:r>
        <w:rPr>
          <w:sz w:val="30"/>
          <w:szCs w:val="30"/>
        </w:rPr>
        <w:t>Hana was inspired to become a violinist at the age of 7 after attending performances by Vadim Repin and Sarah Chang, and developed a love for chamber music at the Junior Department of the Royal Academy of Music. It was there that Hana won the Junior, Intermediate and Senior John McAslan Violin Prizes. Following a degree in History at University College London, she went on to study for a Masters in Violin Performance at the Guildhall School of Music and Drama with Professor David Takeno. She was awarded a Concert Recital Diploma in recognition of her exceptional final recital and has continued her studies there as a Fellow since September 2021. She was a member of the Pit Perfect Scheme with the Glyndebourne Touring Orchestra for their Autumn 2021 tour, performing Stravinsky’s opera, “The Rake’s Progress”, as well as leading the North London Symphony Orchestra. She is currently an Ambassador with The Benedetti Foundation.</w:t>
      </w:r>
    </w:p>
    <w:p w14:paraId="45B828F1" w14:textId="1B74463A" w:rsidR="00074D66" w:rsidRPr="00813BFD" w:rsidRDefault="007432E0" w:rsidP="00813BFD">
      <w:pPr>
        <w:pStyle w:val="font8"/>
        <w:jc w:val="both"/>
        <w:rPr>
          <w:sz w:val="30"/>
          <w:szCs w:val="30"/>
        </w:rPr>
      </w:pPr>
      <w:r>
        <w:rPr>
          <w:sz w:val="30"/>
          <w:szCs w:val="30"/>
        </w:rPr>
        <w:t xml:space="preserve">As a soloist, Hana has had masterclasses and lessons with teachers including Pierre </w:t>
      </w:r>
      <w:proofErr w:type="spellStart"/>
      <w:r>
        <w:rPr>
          <w:sz w:val="30"/>
          <w:szCs w:val="30"/>
        </w:rPr>
        <w:t>Amoyal</w:t>
      </w:r>
      <w:proofErr w:type="spellEnd"/>
      <w:r>
        <w:rPr>
          <w:sz w:val="30"/>
          <w:szCs w:val="30"/>
        </w:rPr>
        <w:t xml:space="preserve">, Igor </w:t>
      </w:r>
      <w:proofErr w:type="spellStart"/>
      <w:r>
        <w:rPr>
          <w:sz w:val="30"/>
          <w:szCs w:val="30"/>
        </w:rPr>
        <w:t>Ozim</w:t>
      </w:r>
      <w:proofErr w:type="spellEnd"/>
      <w:r>
        <w:rPr>
          <w:sz w:val="30"/>
          <w:szCs w:val="30"/>
        </w:rPr>
        <w:t xml:space="preserve">, Krzysztof </w:t>
      </w:r>
      <w:proofErr w:type="spellStart"/>
      <w:r>
        <w:rPr>
          <w:sz w:val="30"/>
          <w:szCs w:val="30"/>
        </w:rPr>
        <w:t>Wegrzyn</w:t>
      </w:r>
      <w:proofErr w:type="spellEnd"/>
      <w:r>
        <w:rPr>
          <w:sz w:val="30"/>
          <w:szCs w:val="30"/>
        </w:rPr>
        <w:t xml:space="preserve">, and Daniel Hope. As a chamber musician, she has performed at the Lewes Music Festival, worked with prolific musicians such as Alexander Melnikov and Catherine </w:t>
      </w:r>
      <w:proofErr w:type="spellStart"/>
      <w:r>
        <w:rPr>
          <w:sz w:val="30"/>
          <w:szCs w:val="30"/>
        </w:rPr>
        <w:t>Mansen</w:t>
      </w:r>
      <w:proofErr w:type="spellEnd"/>
      <w:r>
        <w:rPr>
          <w:sz w:val="30"/>
          <w:szCs w:val="30"/>
        </w:rPr>
        <w:t xml:space="preserve">, and attended chamber music masterclasses with Valentin </w:t>
      </w:r>
      <w:proofErr w:type="spellStart"/>
      <w:r>
        <w:rPr>
          <w:sz w:val="30"/>
          <w:szCs w:val="30"/>
        </w:rPr>
        <w:t>Erben</w:t>
      </w:r>
      <w:proofErr w:type="spellEnd"/>
      <w:r>
        <w:rPr>
          <w:sz w:val="30"/>
          <w:szCs w:val="30"/>
        </w:rPr>
        <w:t xml:space="preserve">, David </w:t>
      </w:r>
      <w:proofErr w:type="gramStart"/>
      <w:r>
        <w:rPr>
          <w:sz w:val="30"/>
          <w:szCs w:val="30"/>
        </w:rPr>
        <w:t>Waterman</w:t>
      </w:r>
      <w:proofErr w:type="gramEnd"/>
      <w:r>
        <w:rPr>
          <w:sz w:val="30"/>
          <w:szCs w:val="30"/>
        </w:rPr>
        <w:t xml:space="preserve"> and Richard Ireland. She recorded Schoenberg’s Quartet No.1 with Maxim Calver, Sofia </w:t>
      </w:r>
      <w:proofErr w:type="spellStart"/>
      <w:r>
        <w:rPr>
          <w:sz w:val="30"/>
          <w:szCs w:val="30"/>
        </w:rPr>
        <w:t>Kolupov</w:t>
      </w:r>
      <w:proofErr w:type="spellEnd"/>
      <w:r>
        <w:rPr>
          <w:sz w:val="30"/>
          <w:szCs w:val="30"/>
        </w:rPr>
        <w:t xml:space="preserve"> and Catherine Manson in 2016. She was a member of the Mizuta Trio, with </w:t>
      </w:r>
      <w:proofErr w:type="spellStart"/>
      <w:r>
        <w:rPr>
          <w:sz w:val="30"/>
          <w:szCs w:val="30"/>
        </w:rPr>
        <w:t>Sheku</w:t>
      </w:r>
      <w:proofErr w:type="spellEnd"/>
      <w:r>
        <w:rPr>
          <w:sz w:val="30"/>
          <w:szCs w:val="30"/>
        </w:rPr>
        <w:t xml:space="preserve"> </w:t>
      </w:r>
      <w:proofErr w:type="spellStart"/>
      <w:r>
        <w:rPr>
          <w:sz w:val="30"/>
          <w:szCs w:val="30"/>
        </w:rPr>
        <w:t>Kanneh</w:t>
      </w:r>
      <w:proofErr w:type="spellEnd"/>
      <w:r>
        <w:rPr>
          <w:sz w:val="30"/>
          <w:szCs w:val="30"/>
        </w:rPr>
        <w:t xml:space="preserve">-Mason and </w:t>
      </w:r>
      <w:proofErr w:type="spellStart"/>
      <w:r>
        <w:rPr>
          <w:sz w:val="30"/>
          <w:szCs w:val="30"/>
        </w:rPr>
        <w:t>Alinka</w:t>
      </w:r>
      <w:proofErr w:type="spellEnd"/>
      <w:r>
        <w:rPr>
          <w:sz w:val="30"/>
          <w:szCs w:val="30"/>
        </w:rPr>
        <w:t xml:space="preserve"> Rowe for four years. They won the Dame Ruth Railton Chamber Music prize in 2014 and 2016 and performed at the Clapham Omnibus, Burgh House, the Holywell Music Room and on BBC Radio 3. She is currently the leader of the Zephyr Quartet, formed in December 2019 with other students from Guildhall. She has been performing in the Fantasia Orchestra in various leadership roles since 2016, working with musicians such as Tasmin Little and </w:t>
      </w:r>
      <w:proofErr w:type="spellStart"/>
      <w:r>
        <w:rPr>
          <w:sz w:val="30"/>
          <w:szCs w:val="30"/>
        </w:rPr>
        <w:t>Sheku</w:t>
      </w:r>
      <w:proofErr w:type="spellEnd"/>
      <w:r>
        <w:rPr>
          <w:sz w:val="30"/>
          <w:szCs w:val="30"/>
        </w:rPr>
        <w:t xml:space="preserve"> </w:t>
      </w:r>
      <w:proofErr w:type="spellStart"/>
      <w:r>
        <w:rPr>
          <w:sz w:val="30"/>
          <w:szCs w:val="30"/>
        </w:rPr>
        <w:t>Kanneh</w:t>
      </w:r>
      <w:proofErr w:type="spellEnd"/>
      <w:r>
        <w:rPr>
          <w:sz w:val="30"/>
          <w:szCs w:val="30"/>
        </w:rPr>
        <w:t>-Mason.</w:t>
      </w:r>
    </w:p>
    <w:sectPr w:rsidR="00074D66" w:rsidRPr="00813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66"/>
    <w:rsid w:val="00074D66"/>
    <w:rsid w:val="00384C61"/>
    <w:rsid w:val="003D4329"/>
    <w:rsid w:val="00652719"/>
    <w:rsid w:val="007432E0"/>
    <w:rsid w:val="0078544A"/>
    <w:rsid w:val="00813BFD"/>
    <w:rsid w:val="00A65A85"/>
    <w:rsid w:val="00B179D2"/>
    <w:rsid w:val="00C84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67CF"/>
  <w15:chartTrackingRefBased/>
  <w15:docId w15:val="{6F5E616F-61CF-4223-986C-D3017F8C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432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5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Hyman</dc:creator>
  <cp:keywords/>
  <dc:description/>
  <cp:lastModifiedBy>George Hyman</cp:lastModifiedBy>
  <cp:revision>60</cp:revision>
  <dcterms:created xsi:type="dcterms:W3CDTF">2022-03-05T23:02:00Z</dcterms:created>
  <dcterms:modified xsi:type="dcterms:W3CDTF">2022-03-05T23:06:00Z</dcterms:modified>
</cp:coreProperties>
</file>